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69"/>
      </w:tblGrid>
      <w:tr w:rsidR="001167B6" w:rsidRPr="001840FD" w:rsidTr="002A3BDE">
        <w:tc>
          <w:tcPr>
            <w:tcW w:w="5669" w:type="dxa"/>
            <w:shd w:val="clear" w:color="auto" w:fill="auto"/>
            <w:vAlign w:val="center"/>
          </w:tcPr>
          <w:p w:rsidR="001167B6" w:rsidRPr="001840FD" w:rsidRDefault="001167B6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0FD">
              <w:rPr>
                <w:rFonts w:ascii="Times New Roman" w:hAnsi="Times New Roman"/>
                <w:sz w:val="24"/>
                <w:szCs w:val="24"/>
              </w:rPr>
              <w:t>HUYỆN ĐOÀN CẦN GIỜ</w:t>
            </w:r>
          </w:p>
          <w:p w:rsidR="001167B6" w:rsidRPr="001840FD" w:rsidRDefault="00D17464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CĐGV THPT CẦN THẠNH -</w:t>
            </w:r>
            <w:r w:rsidR="00DA4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67B6" w:rsidRPr="001840FD">
              <w:rPr>
                <w:rFonts w:ascii="Times New Roman" w:hAnsi="Times New Roman"/>
                <w:b/>
                <w:sz w:val="24"/>
                <w:szCs w:val="24"/>
              </w:rPr>
              <w:t>CHI ĐOÀN CSGT</w:t>
            </w:r>
          </w:p>
          <w:p w:rsidR="001167B6" w:rsidRDefault="00D17464" w:rsidP="00D17464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DA48D6" w:rsidRPr="001840FD" w:rsidRDefault="00DA48D6" w:rsidP="00D17464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Số:     -KHPH/GVCT-CSGT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167B6" w:rsidRDefault="001167B6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7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ĐOÀN TNCS HỒ CHÍ MINH</w:t>
            </w:r>
          </w:p>
          <w:p w:rsidR="00D17464" w:rsidRPr="00D17464" w:rsidRDefault="00D17464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167B6" w:rsidRPr="001840FD" w:rsidRDefault="001167B6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0FD">
              <w:rPr>
                <w:rFonts w:ascii="Times New Roman" w:hAnsi="Times New Roman"/>
                <w:i/>
                <w:sz w:val="24"/>
                <w:szCs w:val="24"/>
              </w:rPr>
              <w:t xml:space="preserve">Cần Giờ, ngày </w:t>
            </w:r>
            <w:r w:rsidR="00DA48D6">
              <w:rPr>
                <w:rFonts w:ascii="Times New Roman" w:hAnsi="Times New Roman"/>
                <w:i/>
                <w:sz w:val="24"/>
                <w:szCs w:val="24"/>
              </w:rPr>
              <w:t xml:space="preserve"> 11 </w:t>
            </w:r>
            <w:r w:rsidRPr="001840FD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DA48D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840FD">
              <w:rPr>
                <w:rFonts w:ascii="Times New Roman" w:hAnsi="Times New Roman"/>
                <w:i/>
                <w:sz w:val="24"/>
                <w:szCs w:val="24"/>
              </w:rPr>
              <w:t xml:space="preserve"> năm 2017</w:t>
            </w:r>
          </w:p>
          <w:p w:rsidR="001167B6" w:rsidRPr="001840FD" w:rsidRDefault="001167B6" w:rsidP="001167B6">
            <w:pPr>
              <w:tabs>
                <w:tab w:val="center" w:pos="2280"/>
                <w:tab w:val="center" w:pos="7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7B6" w:rsidRDefault="001167B6" w:rsidP="00347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1D81" w:rsidRPr="00DB02C0" w:rsidRDefault="005B33F8" w:rsidP="00347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 HOẠCH</w:t>
      </w:r>
      <w:r w:rsidR="00D1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PHỐI HỢP</w:t>
      </w:r>
    </w:p>
    <w:p w:rsidR="00D17464" w:rsidRDefault="00D17464" w:rsidP="00347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TỔ CHỨC </w:t>
      </w:r>
      <w:r w:rsidR="005B33F8" w:rsidRPr="00DB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GIAO LƯU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DA3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KẾT NGHĨA</w:t>
      </w:r>
      <w:r w:rsidR="00A64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GIỮA CHI ĐOÀN GIÁO VIÊN THPT CẦN THẠNH VÀ CHI ĐOÀN CSGT HUYỆN</w:t>
      </w:r>
      <w:r w:rsidR="00330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CẦN GIỜ </w:t>
      </w:r>
    </w:p>
    <w:p w:rsidR="005B33F8" w:rsidRPr="00DB02C0" w:rsidRDefault="001167B6" w:rsidP="00347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r w:rsidR="00D1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HỌC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2017 – 2018 </w:t>
      </w:r>
    </w:p>
    <w:p w:rsidR="005B33F8" w:rsidRPr="00DB02C0" w:rsidRDefault="005B33F8" w:rsidP="00347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7B6" w:rsidRDefault="00A71CDF" w:rsidP="00D174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67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Căn cứ vào chương trình hoạt động của </w:t>
      </w:r>
      <w:r w:rsidR="001167B6" w:rsidRPr="001167B6">
        <w:rPr>
          <w:rFonts w:ascii="Times New Roman" w:hAnsi="Times New Roman" w:cs="Times New Roman"/>
          <w:i/>
          <w:color w:val="000000"/>
          <w:sz w:val="28"/>
          <w:szCs w:val="28"/>
        </w:rPr>
        <w:t>Chi đoàn CSGT</w:t>
      </w:r>
      <w:r w:rsidR="00D174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huyện Cần Giờ và Chi đoàn giáo viên THPT Cần Thạnh</w:t>
      </w:r>
      <w:r w:rsidR="001167B6" w:rsidRPr="001167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</w:t>
      </w:r>
      <w:r w:rsidRPr="001167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174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học </w:t>
      </w:r>
      <w:r w:rsidR="001167B6" w:rsidRPr="001167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2017 – 2018; </w:t>
      </w:r>
    </w:p>
    <w:p w:rsidR="00D311F3" w:rsidRPr="00DB02C0" w:rsidRDefault="001167B6" w:rsidP="00D17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Nay </w:t>
      </w:r>
      <w:r w:rsidR="00D17464">
        <w:rPr>
          <w:rFonts w:ascii="Times New Roman" w:hAnsi="Times New Roman" w:cs="Times New Roman"/>
          <w:color w:val="000000"/>
          <w:sz w:val="28"/>
          <w:szCs w:val="28"/>
        </w:rPr>
        <w:t>BCH</w:t>
      </w:r>
      <w:r w:rsidR="00D17464">
        <w:rPr>
          <w:rFonts w:ascii="Times New Roman" w:hAnsi="Times New Roman"/>
          <w:b/>
          <w:sz w:val="24"/>
          <w:szCs w:val="24"/>
        </w:rPr>
        <w:t xml:space="preserve"> </w:t>
      </w:r>
      <w:r w:rsidR="00D17464">
        <w:rPr>
          <w:rFonts w:ascii="Times New Roman" w:hAnsi="Times New Roman"/>
          <w:b/>
          <w:sz w:val="24"/>
          <w:szCs w:val="24"/>
        </w:rPr>
        <w:t xml:space="preserve">CĐGV THPT </w:t>
      </w:r>
      <w:r w:rsidR="00D17464">
        <w:rPr>
          <w:rFonts w:ascii="Times New Roman" w:hAnsi="Times New Roman"/>
          <w:b/>
          <w:sz w:val="24"/>
          <w:szCs w:val="24"/>
        </w:rPr>
        <w:t xml:space="preserve">Cần Thạnh, </w:t>
      </w:r>
      <w:r w:rsidRPr="001167B6">
        <w:rPr>
          <w:rFonts w:ascii="Times New Roman" w:hAnsi="Times New Roman" w:cs="Times New Roman"/>
          <w:color w:val="000000"/>
          <w:sz w:val="28"/>
          <w:szCs w:val="28"/>
        </w:rPr>
        <w:t>Chi đoàn CSGT</w:t>
      </w:r>
      <w:r w:rsidR="00A43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464">
        <w:rPr>
          <w:rFonts w:ascii="Times New Roman" w:hAnsi="Times New Roman" w:cs="Times New Roman"/>
          <w:color w:val="000000"/>
          <w:sz w:val="28"/>
          <w:szCs w:val="28"/>
        </w:rPr>
        <w:t xml:space="preserve">huyện Cần Giờ </w:t>
      </w:r>
      <w:r w:rsidR="00CB1D81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tổ chức </w:t>
      </w:r>
      <w:r w:rsidR="00D2310B" w:rsidRPr="00DB02C0">
        <w:rPr>
          <w:rFonts w:ascii="Times New Roman" w:hAnsi="Times New Roman" w:cs="Times New Roman"/>
          <w:color w:val="000000"/>
          <w:sz w:val="28"/>
          <w:szCs w:val="28"/>
        </w:rPr>
        <w:t>buổi họp mặt giao lưu</w:t>
      </w:r>
      <w:r w:rsidR="00DA35E0">
        <w:rPr>
          <w:rFonts w:ascii="Times New Roman" w:hAnsi="Times New Roman" w:cs="Times New Roman"/>
          <w:color w:val="000000"/>
          <w:sz w:val="28"/>
          <w:szCs w:val="28"/>
        </w:rPr>
        <w:t xml:space="preserve"> kết nghĩa</w:t>
      </w:r>
      <w:r w:rsidR="00D17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10B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464">
        <w:rPr>
          <w:rFonts w:ascii="Times New Roman" w:hAnsi="Times New Roman" w:cs="Times New Roman"/>
          <w:color w:val="000000"/>
          <w:sz w:val="28"/>
          <w:szCs w:val="28"/>
        </w:rPr>
        <w:t xml:space="preserve">nội dung </w:t>
      </w:r>
      <w:r w:rsidR="00A71CDF">
        <w:rPr>
          <w:rFonts w:ascii="Times New Roman" w:hAnsi="Times New Roman" w:cs="Times New Roman"/>
          <w:color w:val="000000"/>
          <w:sz w:val="28"/>
          <w:szCs w:val="28"/>
        </w:rPr>
        <w:t>như sau:</w:t>
      </w:r>
    </w:p>
    <w:p w:rsidR="005A1B06" w:rsidRPr="00DB02C0" w:rsidRDefault="00CB1D81" w:rsidP="00817F63">
      <w:pPr>
        <w:pStyle w:val="ListParagraph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 ĐÍCH</w:t>
      </w:r>
      <w:r w:rsidR="00B25207" w:rsidRPr="00DB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-YÊU CẦU:</w:t>
      </w:r>
    </w:p>
    <w:p w:rsidR="005A1B06" w:rsidRPr="00DB02C0" w:rsidRDefault="005A1B06" w:rsidP="00DA48D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Tạo không khí thi đua sôi nổi rộng khắp trong toàn thể chi đoàn</w:t>
      </w:r>
      <w:r w:rsidR="00D174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đoàn viên</w:t>
      </w:r>
      <w:r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lập thành tích chào mừng Đại hội</w:t>
      </w:r>
      <w:r w:rsidR="00D174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Đoàn</w:t>
      </w:r>
      <w:r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D174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TNCS Hồ Chí Minh Thành phố Hồ Chí Minh lần thứ X, nhiệm kỳ 2017-2022 tiến tới Đại hội Đoàn toàn quốc;</w:t>
      </w:r>
      <w:r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Góp phần nâng cao đời sống văn hoá, tinh thần và nâng cao chất lượng đào tạo giáo dục.</w:t>
      </w:r>
    </w:p>
    <w:p w:rsidR="00A43F1B" w:rsidRPr="00A43F1B" w:rsidRDefault="004D6BBE" w:rsidP="00DA48D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CD1398" w:rsidRPr="00DB02C0">
        <w:rPr>
          <w:rFonts w:ascii="Times New Roman" w:hAnsi="Times New Roman" w:cs="Times New Roman"/>
          <w:color w:val="000000"/>
          <w:sz w:val="28"/>
          <w:szCs w:val="28"/>
        </w:rPr>
        <w:t>hằm</w:t>
      </w:r>
      <w:r w:rsidR="00B27B90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="00CB1D81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ạo ra nhiều sân chơi bổ ích cho </w:t>
      </w:r>
      <w:r w:rsidR="00D2310B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đoàn viên </w:t>
      </w:r>
      <w:r w:rsidR="00CB1D81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tham gia sau những </w:t>
      </w:r>
      <w:r w:rsidR="002B6E41">
        <w:rPr>
          <w:rFonts w:ascii="Times New Roman" w:hAnsi="Times New Roman" w:cs="Times New Roman"/>
          <w:color w:val="000000"/>
          <w:sz w:val="28"/>
          <w:szCs w:val="28"/>
        </w:rPr>
        <w:t xml:space="preserve"> giờ </w:t>
      </w:r>
      <w:r w:rsidR="00D2310B" w:rsidRPr="00DB02C0">
        <w:rPr>
          <w:rFonts w:ascii="Times New Roman" w:hAnsi="Times New Roman" w:cs="Times New Roman"/>
          <w:color w:val="000000"/>
          <w:sz w:val="28"/>
          <w:szCs w:val="28"/>
        </w:rPr>
        <w:t>làm việc</w:t>
      </w:r>
      <w:r w:rsidR="00B27B90" w:rsidRPr="00DB02C0">
        <w:rPr>
          <w:rFonts w:ascii="Times New Roman" w:hAnsi="Times New Roman" w:cs="Times New Roman"/>
          <w:color w:val="000000"/>
          <w:sz w:val="28"/>
          <w:szCs w:val="28"/>
        </w:rPr>
        <w:t>, g</w:t>
      </w:r>
      <w:r w:rsidR="00CB1D81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óp phần </w:t>
      </w:r>
      <w:r w:rsidR="00B25207" w:rsidRPr="00DB02C0">
        <w:rPr>
          <w:rFonts w:ascii="Times New Roman" w:hAnsi="Times New Roman" w:cs="Times New Roman"/>
          <w:color w:val="000000"/>
          <w:sz w:val="28"/>
          <w:szCs w:val="28"/>
        </w:rPr>
        <w:t>rèn luyện, nâng cao sức khoẻ</w:t>
      </w:r>
      <w:r w:rsidR="00B27B90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của Đoàn viên giáo viên.</w:t>
      </w:r>
      <w:r w:rsidR="00DA48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48D6" w:rsidRPr="00DA4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Tổ chức </w:t>
      </w:r>
      <w:r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g</w:t>
      </w:r>
      <w:r w:rsidR="00B25207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iao lưu học hỏi giữa </w:t>
      </w:r>
      <w:r w:rsidR="005B33F8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</w:t>
      </w:r>
      <w:r w:rsidR="001167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5B33F8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Chi Đoàn</w:t>
      </w:r>
      <w:r w:rsidR="00B25207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tạo sự đoàn kế</w:t>
      </w:r>
      <w:r w:rsidR="00CD1398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t và</w:t>
      </w:r>
      <w:r w:rsidR="00B25207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hiểu biết lẫn nhau, thông qua đó chọn được hạt nhân nòng cốt cho phong trào</w:t>
      </w:r>
      <w:r w:rsidR="005B33F8" w:rsidRPr="00DB02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A43F1B" w:rsidRDefault="00A43F1B" w:rsidP="00DA48D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Đồng thời, thực hiện công tác tuyên truyền vận động đoàn viên chấp hành nghiêm luật lệ giao thông.</w:t>
      </w:r>
    </w:p>
    <w:p w:rsidR="002B6E41" w:rsidRDefault="00DA48D6" w:rsidP="00DA48D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8D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Yêu cầu: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48D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Thiết thực - 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H</w:t>
      </w:r>
      <w:r w:rsidR="00B25207" w:rsidRPr="00DA48D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iệu quả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 -</w:t>
      </w:r>
      <w:r w:rsidR="00B25207" w:rsidRPr="00DA48D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T</w:t>
      </w:r>
      <w:r w:rsidR="00B25207" w:rsidRPr="00DA48D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iết kiệm.</w:t>
      </w:r>
    </w:p>
    <w:p w:rsidR="005A1B06" w:rsidRPr="002B6E41" w:rsidRDefault="00CB1D81" w:rsidP="00817F63">
      <w:pPr>
        <w:pStyle w:val="ListParagraph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ĐỐI TƯỢNG: </w:t>
      </w:r>
    </w:p>
    <w:p w:rsidR="00CB1D81" w:rsidRPr="00DB02C0" w:rsidRDefault="007B4BBF" w:rsidP="007B4BBF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Đoàn viên g</w:t>
      </w:r>
      <w:r w:rsidR="00CD1398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iáo viên, nhân viên trường THPT </w:t>
      </w:r>
      <w:r w:rsidR="001167B6">
        <w:rPr>
          <w:rFonts w:ascii="Times New Roman" w:hAnsi="Times New Roman" w:cs="Times New Roman"/>
          <w:color w:val="000000"/>
          <w:sz w:val="28"/>
          <w:szCs w:val="28"/>
        </w:rPr>
        <w:t>Cần Thạnh</w:t>
      </w:r>
      <w:r w:rsidR="00CD1398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đoàn viên </w:t>
      </w:r>
      <w:r w:rsidR="00CD1398" w:rsidRPr="00DB02C0">
        <w:rPr>
          <w:rFonts w:ascii="Times New Roman" w:hAnsi="Times New Roman" w:cs="Times New Roman"/>
          <w:color w:val="000000"/>
          <w:sz w:val="28"/>
          <w:szCs w:val="28"/>
        </w:rPr>
        <w:t>Chi đoàn Cả</w:t>
      </w:r>
      <w:r w:rsidR="001167B6">
        <w:rPr>
          <w:rFonts w:ascii="Times New Roman" w:hAnsi="Times New Roman" w:cs="Times New Roman"/>
          <w:color w:val="000000"/>
          <w:sz w:val="28"/>
          <w:szCs w:val="28"/>
        </w:rPr>
        <w:t>nh sát gia</w:t>
      </w:r>
      <w:r w:rsidR="00CD1398" w:rsidRPr="00DB02C0">
        <w:rPr>
          <w:rFonts w:ascii="Times New Roman" w:hAnsi="Times New Roman" w:cs="Times New Roman"/>
          <w:color w:val="000000"/>
          <w:sz w:val="28"/>
          <w:szCs w:val="28"/>
        </w:rPr>
        <w:t>o thông Huyện Cần Giờ.</w:t>
      </w:r>
    </w:p>
    <w:p w:rsidR="005A1B06" w:rsidRPr="00DB02C0" w:rsidRDefault="00CD1398" w:rsidP="00817F63">
      <w:pPr>
        <w:pStyle w:val="ListParagraph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TIẾN ĐỘ THỰC HIỆN:</w:t>
      </w:r>
    </w:p>
    <w:p w:rsidR="00CD1398" w:rsidRPr="00DB02C0" w:rsidRDefault="002B1F03" w:rsidP="002B6E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Ngày 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/2017</w:t>
      </w:r>
      <w:r w:rsidR="00CD1398"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trình kế hoạch lãnh đạo nhà trường xem xét.</w:t>
      </w:r>
    </w:p>
    <w:p w:rsidR="00B27B90" w:rsidRPr="00DB02C0" w:rsidRDefault="002B1F03" w:rsidP="002B6E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Ngày 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/2017</w:t>
      </w:r>
      <w:r w:rsidR="001167B6"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7B90"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triển khai trong </w:t>
      </w:r>
      <w:r w:rsidR="001B70E9">
        <w:rPr>
          <w:rFonts w:ascii="Times New Roman" w:hAnsi="Times New Roman" w:cs="Times New Roman"/>
          <w:bCs/>
          <w:color w:val="000000"/>
          <w:sz w:val="28"/>
          <w:szCs w:val="28"/>
        </w:rPr>
        <w:t>đơn vị</w:t>
      </w:r>
    </w:p>
    <w:p w:rsidR="00D311F3" w:rsidRPr="00D311F3" w:rsidRDefault="00CD1398" w:rsidP="002B6E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Ngày 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167B6">
        <w:rPr>
          <w:rFonts w:ascii="Times New Roman" w:hAnsi="Times New Roman" w:cs="Times New Roman"/>
          <w:bCs/>
          <w:color w:val="000000"/>
          <w:sz w:val="28"/>
          <w:szCs w:val="28"/>
        </w:rPr>
        <w:t>/2017</w:t>
      </w:r>
      <w:r w:rsidR="001167B6"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11F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1B70E9" w:rsidRPr="000050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lúc </w:t>
      </w:r>
      <w:r w:rsidR="00D174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14 giờ 00, </w:t>
      </w:r>
      <w:r w:rsidR="001167B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Thứ </w:t>
      </w:r>
      <w:r w:rsidR="00D174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bảy Tại Phòng Nghe Nhìn , tr</w:t>
      </w:r>
      <w:r w:rsidR="001B70E9" w:rsidRPr="000050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ường THPT </w:t>
      </w:r>
      <w:r w:rsidR="001167B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Cần Thạnh</w:t>
      </w:r>
      <w:r w:rsidR="00D31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27B90" w:rsidRPr="00DB02C0">
        <w:rPr>
          <w:rFonts w:ascii="Times New Roman" w:hAnsi="Times New Roman" w:cs="Times New Roman"/>
          <w:bCs/>
          <w:color w:val="000000"/>
          <w:sz w:val="28"/>
          <w:szCs w:val="28"/>
        </w:rPr>
        <w:t>tổ chức thực hiện</w:t>
      </w:r>
      <w:r w:rsidR="001123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6E41" w:rsidRDefault="001B70E9" w:rsidP="00817F63">
      <w:pPr>
        <w:pStyle w:val="ListParagraph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E41">
        <w:rPr>
          <w:rFonts w:ascii="Times New Roman" w:hAnsi="Times New Roman" w:cs="Times New Roman"/>
          <w:b/>
          <w:color w:val="000000"/>
          <w:sz w:val="28"/>
          <w:szCs w:val="28"/>
        </w:rPr>
        <w:t>PHỐI HỢP THỰC HIỆN</w:t>
      </w:r>
      <w:r w:rsidR="002B1F03" w:rsidRPr="002B6E4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B6E41" w:rsidRDefault="001B70E9" w:rsidP="002B6E41">
      <w:pPr>
        <w:pStyle w:val="ListParagraph"/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đoàn giáo viên:</w:t>
      </w:r>
    </w:p>
    <w:p w:rsidR="001B70E9" w:rsidRPr="002B1F03" w:rsidRDefault="002B6E41" w:rsidP="002B6E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Chuẩn bị </w:t>
      </w:r>
      <w:r w:rsidR="00D17464">
        <w:rPr>
          <w:rFonts w:ascii="Times New Roman" w:hAnsi="Times New Roman" w:cs="Times New Roman"/>
          <w:bCs/>
          <w:color w:val="000000"/>
          <w:sz w:val="28"/>
          <w:szCs w:val="28"/>
        </w:rPr>
        <w:t>sân cầu lông, bi</w:t>
      </w:r>
      <w:r w:rsidR="001B7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sắt thi đấu</w:t>
      </w:r>
      <w:r w:rsidR="002B1F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03E8" w:rsidRPr="003303E8" w:rsidRDefault="007B4BBF" w:rsidP="002B6E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Xây dựng </w:t>
      </w:r>
      <w:r w:rsidR="003303E8">
        <w:rPr>
          <w:rFonts w:ascii="Times New Roman" w:hAnsi="Times New Roman" w:cs="Times New Roman"/>
          <w:bCs/>
          <w:color w:val="000000"/>
          <w:sz w:val="28"/>
          <w:szCs w:val="28"/>
        </w:rPr>
        <w:t>chương trình giao lưu.</w:t>
      </w:r>
      <w:bookmarkStart w:id="0" w:name="_GoBack"/>
      <w:bookmarkEnd w:id="0"/>
    </w:p>
    <w:p w:rsidR="003303E8" w:rsidRPr="003303E8" w:rsidRDefault="003303E8" w:rsidP="002B6E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Vận động đoàn viên giáo viên, công nhân viên tham gia đầy đủ.</w:t>
      </w:r>
    </w:p>
    <w:p w:rsidR="002B6E41" w:rsidRPr="00DA48D6" w:rsidRDefault="003303E8" w:rsidP="002B6E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Công tác hậu cần.</w:t>
      </w:r>
    </w:p>
    <w:p w:rsidR="00DA48D6" w:rsidRDefault="00DA48D6" w:rsidP="002B6E4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Chuẩn bị 01 tiết mục văn nghệ</w:t>
      </w:r>
    </w:p>
    <w:p w:rsidR="002B6E41" w:rsidRDefault="001B70E9" w:rsidP="002B6E41">
      <w:pPr>
        <w:pStyle w:val="ListParagraph"/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đoàn cảnh sát giao thông:</w:t>
      </w:r>
    </w:p>
    <w:p w:rsidR="00817F63" w:rsidRPr="00DA48D6" w:rsidRDefault="001B70E9" w:rsidP="00817F6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0E9">
        <w:rPr>
          <w:rFonts w:ascii="Times New Roman" w:hAnsi="Times New Roman" w:cs="Times New Roman"/>
          <w:bCs/>
          <w:color w:val="000000"/>
          <w:sz w:val="28"/>
          <w:szCs w:val="28"/>
        </w:rPr>
        <w:t>Tham mưu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lãnh đạo, vận động đoàn viên trong Chi đoàn tham gia</w:t>
      </w:r>
      <w:r w:rsidR="002B1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đầy đủ.</w:t>
      </w:r>
    </w:p>
    <w:p w:rsidR="00DA48D6" w:rsidRDefault="00DA48D6" w:rsidP="00DA48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Chuẩn bị 01 tiết mục văn nghệ</w:t>
      </w:r>
    </w:p>
    <w:p w:rsidR="00817F63" w:rsidRPr="00817F63" w:rsidRDefault="00817F63" w:rsidP="00817F63">
      <w:pPr>
        <w:pStyle w:val="ListParagraph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BAN TỔ CHỨC</w:t>
      </w:r>
    </w:p>
    <w:p w:rsidR="00817F63" w:rsidRDefault="00DA48D6" w:rsidP="00817F63">
      <w:pPr>
        <w:pStyle w:val="ListParagraph"/>
        <w:numPr>
          <w:ilvl w:val="0"/>
          <w:numId w:val="10"/>
        </w:numPr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Ông</w:t>
      </w:r>
      <w:r w:rsidR="00CF3BE8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BE8" w:rsidRPr="00817F63">
        <w:rPr>
          <w:rFonts w:ascii="Times New Roman" w:hAnsi="Times New Roman" w:cs="Times New Roman"/>
          <w:b/>
          <w:color w:val="000000"/>
          <w:sz w:val="28"/>
          <w:szCs w:val="28"/>
        </w:rPr>
        <w:t>Trần Văn Xê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– Đội trưởng đội CSGT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F3BE8" w:rsidRPr="00817F63">
        <w:rPr>
          <w:rFonts w:ascii="Times New Roman" w:hAnsi="Times New Roman" w:cs="Times New Roman"/>
          <w:color w:val="000000"/>
          <w:sz w:val="28"/>
          <w:szCs w:val="28"/>
        </w:rPr>
        <w:t>Trưởng ban</w:t>
      </w:r>
    </w:p>
    <w:p w:rsidR="00817F63" w:rsidRDefault="00DA48D6" w:rsidP="00817F63">
      <w:pPr>
        <w:pStyle w:val="ListParagraph"/>
        <w:numPr>
          <w:ilvl w:val="0"/>
          <w:numId w:val="10"/>
        </w:numPr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Bà</w:t>
      </w:r>
      <w:r w:rsidR="001167B6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7B6" w:rsidRPr="00817F63">
        <w:rPr>
          <w:rFonts w:ascii="Times New Roman" w:hAnsi="Times New Roman" w:cs="Times New Roman"/>
          <w:b/>
          <w:color w:val="000000"/>
          <w:sz w:val="28"/>
          <w:szCs w:val="28"/>
        </w:rPr>
        <w:t>Võ Thị Diễm Phượng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– Bí thư Chi bộ - </w:t>
      </w:r>
      <w:r>
        <w:rPr>
          <w:rFonts w:ascii="Times New Roman" w:hAnsi="Times New Roman" w:cs="Times New Roman"/>
          <w:color w:val="000000"/>
          <w:sz w:val="28"/>
          <w:szCs w:val="28"/>
        </w:rPr>
        <w:t>Phó Hiệu trưởng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67B6" w:rsidRPr="00817F63">
        <w:rPr>
          <w:rFonts w:ascii="Times New Roman" w:hAnsi="Times New Roman" w:cs="Times New Roman"/>
          <w:color w:val="000000"/>
          <w:sz w:val="28"/>
          <w:szCs w:val="28"/>
        </w:rPr>
        <w:t>Trưởng ban</w:t>
      </w:r>
    </w:p>
    <w:p w:rsidR="00817F63" w:rsidRDefault="00DA48D6" w:rsidP="00817F63">
      <w:pPr>
        <w:pStyle w:val="ListParagraph"/>
        <w:numPr>
          <w:ilvl w:val="0"/>
          <w:numId w:val="10"/>
        </w:numPr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Ông</w:t>
      </w:r>
      <w:r w:rsidR="00CB1D8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7B6" w:rsidRPr="00817F63">
        <w:rPr>
          <w:rFonts w:ascii="Times New Roman" w:hAnsi="Times New Roman" w:cs="Times New Roman"/>
          <w:b/>
          <w:color w:val="000000"/>
          <w:sz w:val="28"/>
          <w:szCs w:val="28"/>
        </w:rPr>
        <w:t>Ngô Văn Hội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– Bí thư CĐGV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>Phó ban</w:t>
      </w:r>
    </w:p>
    <w:p w:rsidR="00B27B90" w:rsidRPr="00817F63" w:rsidRDefault="00DA48D6" w:rsidP="00817F63">
      <w:pPr>
        <w:pStyle w:val="ListParagraph"/>
        <w:numPr>
          <w:ilvl w:val="0"/>
          <w:numId w:val="10"/>
        </w:numPr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Ông</w:t>
      </w:r>
      <w:r w:rsidR="001167B6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7B6" w:rsidRPr="00817F63">
        <w:rPr>
          <w:rFonts w:ascii="Times New Roman" w:hAnsi="Times New Roman" w:cs="Times New Roman"/>
          <w:b/>
          <w:color w:val="000000"/>
          <w:sz w:val="28"/>
          <w:szCs w:val="28"/>
        </w:rPr>
        <w:t>Huỳnh Minh Thái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– Bí</w:t>
      </w:r>
      <w:r w:rsidR="00B27B90" w:rsidRPr="00817F63">
        <w:rPr>
          <w:rFonts w:ascii="Times New Roman" w:hAnsi="Times New Roman" w:cs="Times New Roman"/>
          <w:color w:val="000000"/>
          <w:sz w:val="28"/>
          <w:szCs w:val="28"/>
        </w:rPr>
        <w:t xml:space="preserve"> thư CĐCSGT</w:t>
      </w:r>
      <w:r w:rsidR="002B6E41" w:rsidRPr="00817F6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7B90" w:rsidRPr="00817F63">
        <w:rPr>
          <w:rFonts w:ascii="Times New Roman" w:hAnsi="Times New Roman" w:cs="Times New Roman"/>
          <w:color w:val="000000"/>
          <w:sz w:val="28"/>
          <w:szCs w:val="28"/>
        </w:rPr>
        <w:t>Uỷ viên</w:t>
      </w:r>
    </w:p>
    <w:p w:rsidR="002B1F03" w:rsidRPr="00DB02C0" w:rsidRDefault="002B1F03" w:rsidP="002B1F03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1D81" w:rsidRDefault="00CB1D81" w:rsidP="00817F63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Trên đây, là </w:t>
      </w:r>
      <w:r w:rsidR="00DA48D6">
        <w:rPr>
          <w:rFonts w:ascii="Times New Roman" w:hAnsi="Times New Roman" w:cs="Times New Roman"/>
          <w:color w:val="000000"/>
          <w:sz w:val="28"/>
          <w:szCs w:val="28"/>
        </w:rPr>
        <w:t>kế hoạch phối hợp</w:t>
      </w:r>
      <w:r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về </w:t>
      </w:r>
      <w:r w:rsidR="00B27B90" w:rsidRPr="00DB02C0">
        <w:rPr>
          <w:rFonts w:ascii="Times New Roman" w:hAnsi="Times New Roman" w:cs="Times New Roman"/>
          <w:color w:val="000000"/>
          <w:sz w:val="28"/>
          <w:szCs w:val="28"/>
        </w:rPr>
        <w:t>việc tổ chức buổi họp mặt giao lưu</w:t>
      </w:r>
      <w:r w:rsidR="00DA35E0">
        <w:rPr>
          <w:rFonts w:ascii="Times New Roman" w:hAnsi="Times New Roman" w:cs="Times New Roman"/>
          <w:color w:val="000000"/>
          <w:sz w:val="28"/>
          <w:szCs w:val="28"/>
        </w:rPr>
        <w:t xml:space="preserve"> kết nghĩa</w:t>
      </w:r>
      <w:r w:rsidR="00B27B90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của</w:t>
      </w:r>
      <w:r w:rsidR="0000501D">
        <w:rPr>
          <w:rFonts w:ascii="Times New Roman" w:hAnsi="Times New Roman" w:cs="Times New Roman"/>
          <w:color w:val="000000"/>
          <w:sz w:val="28"/>
          <w:szCs w:val="28"/>
        </w:rPr>
        <w:t xml:space="preserve"> Chi đoàn Cảnh sát giao thông Huyện Cần Giờ</w:t>
      </w:r>
      <w:r w:rsidR="001167B6">
        <w:rPr>
          <w:rFonts w:ascii="Times New Roman" w:hAnsi="Times New Roman" w:cs="Times New Roman"/>
          <w:color w:val="000000"/>
          <w:sz w:val="28"/>
          <w:szCs w:val="28"/>
        </w:rPr>
        <w:t xml:space="preserve"> với</w:t>
      </w:r>
      <w:r w:rsidR="00005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7B6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CĐGV trường THPT </w:t>
      </w:r>
      <w:r w:rsidR="001167B6">
        <w:rPr>
          <w:rFonts w:ascii="Times New Roman" w:hAnsi="Times New Roman" w:cs="Times New Roman"/>
          <w:color w:val="000000"/>
          <w:sz w:val="28"/>
          <w:szCs w:val="28"/>
        </w:rPr>
        <w:t>Cần Thạnh</w:t>
      </w:r>
      <w:r w:rsidR="001167B6" w:rsidRPr="00DB0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E41">
        <w:rPr>
          <w:rFonts w:ascii="Times New Roman" w:hAnsi="Times New Roman" w:cs="Times New Roman"/>
          <w:color w:val="000000"/>
          <w:sz w:val="28"/>
          <w:szCs w:val="28"/>
        </w:rPr>
        <w:t>năm 2017</w:t>
      </w:r>
      <w:r w:rsidR="00DA48D6">
        <w:rPr>
          <w:rFonts w:ascii="Times New Roman" w:hAnsi="Times New Roman" w:cs="Times New Roman"/>
          <w:color w:val="000000"/>
          <w:sz w:val="28"/>
          <w:szCs w:val="28"/>
        </w:rPr>
        <w:t>./.</w:t>
      </w:r>
    </w:p>
    <w:p w:rsidR="002B6E41" w:rsidRDefault="002B6E41" w:rsidP="002B6E4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B6E41" w:rsidTr="00DA48D6">
        <w:trPr>
          <w:trHeight w:val="2587"/>
        </w:trPr>
        <w:tc>
          <w:tcPr>
            <w:tcW w:w="4952" w:type="dxa"/>
          </w:tcPr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TM. BCH CHI ĐOÀN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CSGT</w:t>
            </w: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BÍ THƯ</w:t>
            </w: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6E41" w:rsidRPr="00DA48D6" w:rsidRDefault="00DA48D6" w:rsidP="00DA48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4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Huỳnh Minh Thái</w:t>
            </w:r>
          </w:p>
        </w:tc>
        <w:tc>
          <w:tcPr>
            <w:tcW w:w="4952" w:type="dxa"/>
          </w:tcPr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TM. BCH CHI ĐOÀN</w:t>
            </w:r>
            <w:r w:rsidR="00DA4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GIÁO VIÊN</w:t>
            </w:r>
          </w:p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BÍ THƯ</w:t>
            </w:r>
          </w:p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6E41" w:rsidRDefault="002B6E41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48D6" w:rsidRDefault="00DA48D6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48D6" w:rsidRPr="00DA48D6" w:rsidRDefault="00DA48D6" w:rsidP="002B6E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48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Ngô Văn Hội</w:t>
            </w:r>
          </w:p>
        </w:tc>
      </w:tr>
    </w:tbl>
    <w:p w:rsidR="003A7761" w:rsidRPr="00DB02C0" w:rsidRDefault="009131A5" w:rsidP="002B6E4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675640</wp:posOffset>
                </wp:positionV>
                <wp:extent cx="2711450" cy="1743710"/>
                <wp:effectExtent l="12065" t="12700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D6" w:rsidRDefault="00DA48D6" w:rsidP="00DA48D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CẤP ỦY CHI BỘ PHÊ DUYỆT</w:t>
                            </w:r>
                          </w:p>
                          <w:p w:rsidR="00DA48D6" w:rsidRDefault="00DA48D6" w:rsidP="00DA48D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T/M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BÍ THƯ CHI BỘ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8pt;margin-top:53.2pt;width:213.5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TaRAIAAIg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" strokecolor="white [3212]">
                <v:textbox>
                  <w:txbxContent>
                    <w:p w:rsidR="00DA48D6" w:rsidRDefault="00DA48D6" w:rsidP="00DA48D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CẤP ỦY CHI BỘ PHÊ DUYỆT</w:t>
                      </w:r>
                    </w:p>
                    <w:p w:rsidR="00DA48D6" w:rsidRDefault="00DA48D6" w:rsidP="00DA48D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T/M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BÍ THƯ CHI BỘ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761" w:rsidRPr="00DB02C0" w:rsidSect="00DA48D6">
      <w:pgSz w:w="12240" w:h="15840"/>
      <w:pgMar w:top="1134" w:right="90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FE"/>
    <w:multiLevelType w:val="hybridMultilevel"/>
    <w:tmpl w:val="C316DE26"/>
    <w:lvl w:ilvl="0" w:tplc="1A46386C">
      <w:start w:val="1"/>
      <w:numFmt w:val="bullet"/>
      <w:lvlText w:val=""/>
      <w:lvlJc w:val="righ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A976B2"/>
    <w:multiLevelType w:val="hybridMultilevel"/>
    <w:tmpl w:val="DD709B82"/>
    <w:lvl w:ilvl="0" w:tplc="B31A6D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1FF8"/>
    <w:multiLevelType w:val="hybridMultilevel"/>
    <w:tmpl w:val="4590FD2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7D72"/>
    <w:multiLevelType w:val="hybridMultilevel"/>
    <w:tmpl w:val="C17C5292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1D42"/>
    <w:multiLevelType w:val="hybridMultilevel"/>
    <w:tmpl w:val="96C203DA"/>
    <w:lvl w:ilvl="0" w:tplc="1A46386C">
      <w:start w:val="1"/>
      <w:numFmt w:val="bullet"/>
      <w:lvlText w:val=""/>
      <w:lvlJc w:val="righ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DC437AD"/>
    <w:multiLevelType w:val="hybridMultilevel"/>
    <w:tmpl w:val="47F88AC2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83AC1"/>
    <w:multiLevelType w:val="hybridMultilevel"/>
    <w:tmpl w:val="8CE6B644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B7488"/>
    <w:multiLevelType w:val="hybridMultilevel"/>
    <w:tmpl w:val="B43614EC"/>
    <w:lvl w:ilvl="0" w:tplc="1A46386C">
      <w:start w:val="1"/>
      <w:numFmt w:val="bullet"/>
      <w:lvlText w:val=""/>
      <w:lvlJc w:val="righ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86A4689"/>
    <w:multiLevelType w:val="hybridMultilevel"/>
    <w:tmpl w:val="CFF46FBA"/>
    <w:lvl w:ilvl="0" w:tplc="B0A8BFCE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B2D3776"/>
    <w:multiLevelType w:val="hybridMultilevel"/>
    <w:tmpl w:val="EDC66E18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6637E"/>
    <w:multiLevelType w:val="hybridMultilevel"/>
    <w:tmpl w:val="5C34CB7C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1714B"/>
    <w:multiLevelType w:val="hybridMultilevel"/>
    <w:tmpl w:val="09BE16BC"/>
    <w:lvl w:ilvl="0" w:tplc="E3F019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F7E2E"/>
    <w:multiLevelType w:val="hybridMultilevel"/>
    <w:tmpl w:val="03F881B4"/>
    <w:lvl w:ilvl="0" w:tplc="1A46386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BE"/>
    <w:rsid w:val="0000501D"/>
    <w:rsid w:val="00056F8F"/>
    <w:rsid w:val="00076167"/>
    <w:rsid w:val="000C6640"/>
    <w:rsid w:val="000F01C0"/>
    <w:rsid w:val="0011234D"/>
    <w:rsid w:val="001167B6"/>
    <w:rsid w:val="00122D41"/>
    <w:rsid w:val="001B70E9"/>
    <w:rsid w:val="00220378"/>
    <w:rsid w:val="00237EAD"/>
    <w:rsid w:val="002B1F03"/>
    <w:rsid w:val="002B23C9"/>
    <w:rsid w:val="002B6E41"/>
    <w:rsid w:val="003303E8"/>
    <w:rsid w:val="003476E8"/>
    <w:rsid w:val="0037485A"/>
    <w:rsid w:val="003978C2"/>
    <w:rsid w:val="003A7761"/>
    <w:rsid w:val="003B2ABC"/>
    <w:rsid w:val="00477DD9"/>
    <w:rsid w:val="00482F02"/>
    <w:rsid w:val="004B7E85"/>
    <w:rsid w:val="004D6BBE"/>
    <w:rsid w:val="00522695"/>
    <w:rsid w:val="0056088E"/>
    <w:rsid w:val="005A1B06"/>
    <w:rsid w:val="005B33F8"/>
    <w:rsid w:val="005F3218"/>
    <w:rsid w:val="00601E72"/>
    <w:rsid w:val="00682136"/>
    <w:rsid w:val="006A199D"/>
    <w:rsid w:val="006C4DFF"/>
    <w:rsid w:val="006C7424"/>
    <w:rsid w:val="007421F8"/>
    <w:rsid w:val="00776644"/>
    <w:rsid w:val="007B4BBF"/>
    <w:rsid w:val="007D553A"/>
    <w:rsid w:val="00817F63"/>
    <w:rsid w:val="009131A5"/>
    <w:rsid w:val="009B128F"/>
    <w:rsid w:val="00A05304"/>
    <w:rsid w:val="00A21982"/>
    <w:rsid w:val="00A43F1B"/>
    <w:rsid w:val="00A60495"/>
    <w:rsid w:val="00A64B3E"/>
    <w:rsid w:val="00A71CDF"/>
    <w:rsid w:val="00B25207"/>
    <w:rsid w:val="00B27B90"/>
    <w:rsid w:val="00B406BE"/>
    <w:rsid w:val="00C22EB3"/>
    <w:rsid w:val="00C51648"/>
    <w:rsid w:val="00CB1D81"/>
    <w:rsid w:val="00CB59E8"/>
    <w:rsid w:val="00CD1398"/>
    <w:rsid w:val="00CF3BE8"/>
    <w:rsid w:val="00D17464"/>
    <w:rsid w:val="00D2310B"/>
    <w:rsid w:val="00D311F3"/>
    <w:rsid w:val="00DA35E0"/>
    <w:rsid w:val="00DA48D6"/>
    <w:rsid w:val="00DB02C0"/>
    <w:rsid w:val="00DF6D74"/>
    <w:rsid w:val="00EA0205"/>
    <w:rsid w:val="00EE3136"/>
    <w:rsid w:val="00EF646A"/>
    <w:rsid w:val="00F00B1B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F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7E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26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F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7E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26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2</cp:revision>
  <cp:lastPrinted>2015-10-04T23:30:00Z</cp:lastPrinted>
  <dcterms:created xsi:type="dcterms:W3CDTF">2017-09-11T02:59:00Z</dcterms:created>
  <dcterms:modified xsi:type="dcterms:W3CDTF">2017-09-11T02:59:00Z</dcterms:modified>
</cp:coreProperties>
</file>